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广西壮族自治区疾病预防控制中心2022年招聘编外工作人员需求表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36"/>
          <w:szCs w:val="36"/>
          <w:u w:val="none"/>
          <w:lang w:val="zh-CN" w:eastAsia="zh-CN" w:bidi="ar"/>
        </w:rPr>
      </w:pPr>
    </w:p>
    <w:tbl>
      <w:tblPr>
        <w:tblStyle w:val="5"/>
        <w:tblW w:w="1408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85"/>
        <w:gridCol w:w="900"/>
        <w:gridCol w:w="1230"/>
        <w:gridCol w:w="3885"/>
        <w:gridCol w:w="3945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与职位有关的其他条件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公共卫生和流行病学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公共卫生与预防医学、流行病与卫生统计学、环境卫生与劳动卫生学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30岁及以下（含应届毕业生）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病原微生物检验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病原微生物学、微生物学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、分子生物学、生物信息学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30岁及以下（含应届毕业生）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物理学、核物理学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30岁及以下（含应届毕业生）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临床医生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临床医学、医学影像技术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岁及以下，具有执业医师资格证，执业范围是外科、内科、五官科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、医学影像和放射治疗专业。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30岁及以下（含应届毕业生）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信息化管理（软件开发）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软件工程、网络工程、电子与计算机工程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30岁及以下，软件设计师中级及以上职称。扎实的java基础，熟练使用Spring、SpringMVC、SpringBoot等框架。扎实的.Net基础，有常见的.Net框架开发经验。熟练掌握Sql Server，MySql等数据库开发，并了解相关原理。掌握常见前端技术，如html、js、css等，熟悉前后端分离开发技术，能完成前端开发和调试。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土木类、建筑类、管理科学与工程类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有8年以上建筑行业工程管理工作经验，有注册建造师、安全员等证书及相应职称等资质者优先；熟悉工程项目前期规划、施工工作内容、流程及关键环节，有大型建筑工程项目经验者优先。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新媒体宣传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新媒体制作（</w:t>
            </w:r>
            <w:r>
              <w:rPr>
                <w:rFonts w:ascii="宋体" w:hAnsi="宋体" w:eastAsia="宋体" w:cs="宋体"/>
                <w:sz w:val="24"/>
                <w:szCs w:val="24"/>
              </w:rPr>
              <w:t>新闻采编与制作、数字媒体艺术设计、传媒策划与管理、新闻学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或医学类（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临床医学、预防医学、卫生事业管理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30岁及以下（含应届毕业生）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，具有较好操作技能或有实际工作经验者优先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>
      <w:p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人员报名表</w:t>
      </w:r>
    </w:p>
    <w:tbl>
      <w:tblPr>
        <w:tblStyle w:val="5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7"/>
        <w:gridCol w:w="1499"/>
        <w:gridCol w:w="820"/>
        <w:gridCol w:w="30"/>
        <w:gridCol w:w="1116"/>
        <w:gridCol w:w="1430"/>
        <w:gridCol w:w="1431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ind w:firstLine="121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lang w:eastAsia="zh-CN"/>
              </w:rPr>
              <w:t>应聘岗位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4" w:hangingChars="150"/>
        <w:rPr>
          <w:rFonts w:ascii="仿宋_GB2312" w:hAnsi="仿宋" w:eastAsia="仿宋_GB2312"/>
          <w:b/>
          <w:bCs/>
          <w:sz w:val="24"/>
        </w:rPr>
      </w:pPr>
    </w:p>
    <w:p>
      <w:pPr>
        <w:spacing w:line="560" w:lineRule="exact"/>
        <w:ind w:left="366" w:hanging="424" w:hangingChars="15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1、此表请于20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日之前，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"mailto:以电子邮件方式发给我们gxcdc2008@sina.com"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"mailto:gxcdc_rsk@sina.com"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gxcdcrsk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@sina.com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p/>
    <w:p/>
    <w:sectPr>
      <w:pgSz w:w="11906" w:h="16838"/>
      <w:pgMar w:top="1134" w:right="1417" w:bottom="1587" w:left="1417" w:header="851" w:footer="992" w:gutter="0"/>
      <w:pgNumType w:fmt="numberInDash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B01B5"/>
    <w:rsid w:val="22CA102A"/>
    <w:rsid w:val="3B0B01B5"/>
    <w:rsid w:val="3BD90717"/>
    <w:rsid w:val="3C35156E"/>
    <w:rsid w:val="494D1A94"/>
    <w:rsid w:val="555C19CC"/>
    <w:rsid w:val="744909C8"/>
    <w:rsid w:val="7B8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2022-01-10T01:15:00Z</dcterms:created>
  <dc:creator>Administrator</dc:creator>
  <cp:lastModifiedBy>XYY（许云）</cp:lastModifiedBy>
  <cp:lastPrinted>2022-01-11T00:26:00Z</cp:lastPrinted>
  <dcterms:modified xsi:type="dcterms:W3CDTF">2022-01-11T05:11:05Z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FF790202841A4CCB8D6BE3F21068D94D</vt:lpwstr>
  </property>
</Properties>
</file>