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22D" w:rsidRPr="00217530" w:rsidRDefault="0039322D" w:rsidP="00217530">
      <w:pPr>
        <w:jc w:val="left"/>
        <w:rPr>
          <w:rFonts w:ascii="黑体" w:eastAsia="黑体"/>
          <w:bCs/>
          <w:sz w:val="30"/>
          <w:szCs w:val="30"/>
        </w:rPr>
      </w:pPr>
      <w:r w:rsidRPr="00CE4F68">
        <w:rPr>
          <w:rFonts w:ascii="黑体" w:eastAsia="黑体" w:hint="eastAsia"/>
          <w:bCs/>
          <w:sz w:val="30"/>
          <w:szCs w:val="30"/>
        </w:rPr>
        <w:t>附件</w:t>
      </w:r>
      <w:bookmarkStart w:id="0" w:name="_GoBack"/>
      <w:bookmarkEnd w:id="0"/>
      <w:r>
        <w:rPr>
          <w:rFonts w:ascii="黑体" w:eastAsia="黑体" w:hint="eastAsia"/>
          <w:bCs/>
          <w:sz w:val="30"/>
          <w:szCs w:val="30"/>
        </w:rPr>
        <w:t>三</w:t>
      </w:r>
    </w:p>
    <w:p w:rsidR="0039322D" w:rsidRPr="003D2670" w:rsidRDefault="0039322D">
      <w:pPr>
        <w:jc w:val="center"/>
        <w:rPr>
          <w:rFonts w:ascii="黑体" w:eastAsia="黑体"/>
          <w:b/>
          <w:bCs/>
          <w:sz w:val="36"/>
        </w:rPr>
      </w:pPr>
      <w:r w:rsidRPr="003D2670">
        <w:rPr>
          <w:rFonts w:ascii="黑体" w:eastAsia="黑体" w:hint="eastAsia"/>
          <w:b/>
          <w:bCs/>
          <w:sz w:val="36"/>
        </w:rPr>
        <w:t>结核潜伏感染检测</w:t>
      </w:r>
      <w:r>
        <w:rPr>
          <w:rFonts w:ascii="黑体" w:eastAsia="黑体" w:hint="eastAsia"/>
          <w:b/>
          <w:bCs/>
          <w:sz w:val="36"/>
        </w:rPr>
        <w:t>技术</w:t>
      </w:r>
      <w:r w:rsidRPr="003D2670">
        <w:rPr>
          <w:rFonts w:ascii="黑体" w:eastAsia="黑体" w:hint="eastAsia"/>
          <w:b/>
          <w:bCs/>
          <w:sz w:val="36"/>
        </w:rPr>
        <w:t>（γ干扰素或皮肤测试）</w:t>
      </w:r>
    </w:p>
    <w:p w:rsidR="0039322D" w:rsidRPr="003D2670" w:rsidRDefault="0039322D">
      <w:pPr>
        <w:jc w:val="center"/>
        <w:rPr>
          <w:rFonts w:ascii="黑体" w:eastAsia="黑体"/>
          <w:sz w:val="36"/>
        </w:rPr>
      </w:pPr>
      <w:r w:rsidRPr="003D2670">
        <w:rPr>
          <w:rFonts w:ascii="黑体" w:eastAsia="黑体" w:hint="eastAsia"/>
          <w:b/>
          <w:bCs/>
          <w:sz w:val="36"/>
        </w:rPr>
        <w:t>说明表</w:t>
      </w:r>
    </w:p>
    <w:p w:rsidR="0039322D" w:rsidRDefault="0039322D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（按单一产品填报）</w:t>
      </w:r>
    </w:p>
    <w:p w:rsidR="0039322D" w:rsidRDefault="0039322D" w:rsidP="003D2670">
      <w:pPr>
        <w:rPr>
          <w:sz w:val="28"/>
          <w:szCs w:val="28"/>
        </w:rPr>
      </w:pPr>
      <w:r>
        <w:rPr>
          <w:rFonts w:hint="eastAsia"/>
          <w:bCs/>
          <w:sz w:val="28"/>
          <w:szCs w:val="28"/>
        </w:rPr>
        <w:t>企业编号：</w:t>
      </w:r>
      <w:r>
        <w:rPr>
          <w:bCs/>
          <w:sz w:val="28"/>
          <w:szCs w:val="28"/>
          <w:u w:val="single"/>
        </w:rPr>
        <w:t xml:space="preserve">         </w:t>
      </w:r>
      <w:r>
        <w:rPr>
          <w:rFonts w:hint="eastAsia"/>
          <w:bCs/>
          <w:sz w:val="28"/>
          <w:szCs w:val="28"/>
        </w:rPr>
        <w:t>（留空，由项目组统一编制，企业信息另附）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13"/>
        <w:gridCol w:w="2028"/>
        <w:gridCol w:w="1056"/>
        <w:gridCol w:w="3625"/>
      </w:tblGrid>
      <w:tr w:rsidR="0039322D" w:rsidTr="003D2670">
        <w:trPr>
          <w:trHeight w:val="760"/>
        </w:trPr>
        <w:tc>
          <w:tcPr>
            <w:tcW w:w="1813" w:type="dxa"/>
            <w:vAlign w:val="center"/>
          </w:tcPr>
          <w:p w:rsidR="0039322D" w:rsidRDefault="0039322D" w:rsidP="003D2670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产品名称</w:t>
            </w:r>
          </w:p>
        </w:tc>
        <w:tc>
          <w:tcPr>
            <w:tcW w:w="6709" w:type="dxa"/>
            <w:gridSpan w:val="3"/>
            <w:vAlign w:val="center"/>
          </w:tcPr>
          <w:p w:rsidR="0039322D" w:rsidRDefault="0039322D">
            <w:pPr>
              <w:rPr>
                <w:sz w:val="24"/>
              </w:rPr>
            </w:pPr>
          </w:p>
        </w:tc>
      </w:tr>
      <w:tr w:rsidR="0039322D" w:rsidTr="003D2670">
        <w:trPr>
          <w:trHeight w:val="902"/>
        </w:trPr>
        <w:tc>
          <w:tcPr>
            <w:tcW w:w="1813" w:type="dxa"/>
            <w:vAlign w:val="center"/>
          </w:tcPr>
          <w:p w:rsidR="0039322D" w:rsidRDefault="0039322D" w:rsidP="003D2670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产品技术领域</w:t>
            </w:r>
          </w:p>
        </w:tc>
        <w:tc>
          <w:tcPr>
            <w:tcW w:w="2028" w:type="dxa"/>
            <w:vAlign w:val="center"/>
          </w:tcPr>
          <w:p w:rsidR="0039322D" w:rsidRDefault="0039322D">
            <w:pPr>
              <w:rPr>
                <w:sz w:val="24"/>
              </w:rPr>
            </w:pPr>
          </w:p>
        </w:tc>
        <w:tc>
          <w:tcPr>
            <w:tcW w:w="1056" w:type="dxa"/>
            <w:vAlign w:val="center"/>
          </w:tcPr>
          <w:p w:rsidR="0039322D" w:rsidRDefault="0039322D" w:rsidP="003D2670">
            <w:pPr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产品技术来源</w:t>
            </w:r>
          </w:p>
        </w:tc>
        <w:tc>
          <w:tcPr>
            <w:tcW w:w="3625" w:type="dxa"/>
            <w:vAlign w:val="center"/>
          </w:tcPr>
          <w:p w:rsidR="0039322D" w:rsidRDefault="0039322D">
            <w:pPr>
              <w:rPr>
                <w:sz w:val="28"/>
                <w:szCs w:val="28"/>
              </w:rPr>
            </w:pPr>
            <w:r>
              <w:rPr>
                <w:rFonts w:hint="eastAsia"/>
                <w:color w:val="5B9BD5"/>
                <w:sz w:val="24"/>
              </w:rPr>
              <w:t>企止自有技术、其他企止技术、科研院所、大专院校、引进技术、本企业消化创新、国外技术</w:t>
            </w:r>
          </w:p>
        </w:tc>
      </w:tr>
      <w:tr w:rsidR="0039322D" w:rsidTr="003D26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75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22D" w:rsidRDefault="0039322D" w:rsidP="003D2670">
            <w:pPr>
              <w:rPr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产品关键技术及主要技术指标</w:t>
            </w:r>
          </w:p>
        </w:tc>
        <w:tc>
          <w:tcPr>
            <w:tcW w:w="6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22D" w:rsidRDefault="0039322D">
            <w:pPr>
              <w:rPr>
                <w:sz w:val="28"/>
                <w:szCs w:val="28"/>
              </w:rPr>
            </w:pPr>
            <w:r>
              <w:rPr>
                <w:rFonts w:hint="eastAsia"/>
                <w:color w:val="5B9BD5"/>
                <w:sz w:val="24"/>
              </w:rPr>
              <w:t>关键技术是指支撑产品性能的核心技术，主要指标包括检测结果的</w:t>
            </w:r>
            <w:r>
              <w:rPr>
                <w:rFonts w:hint="eastAsia"/>
                <w:b/>
                <w:color w:val="5B9BD5"/>
                <w:sz w:val="24"/>
                <w:u w:val="single"/>
              </w:rPr>
              <w:t>灵敏度、特异度、一致性</w:t>
            </w:r>
            <w:r>
              <w:rPr>
                <w:rFonts w:hint="eastAsia"/>
                <w:color w:val="5B9BD5"/>
                <w:sz w:val="24"/>
              </w:rPr>
              <w:t>等。</w:t>
            </w:r>
          </w:p>
        </w:tc>
      </w:tr>
      <w:tr w:rsidR="0039322D" w:rsidTr="003D26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51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22D" w:rsidRDefault="0039322D" w:rsidP="003D2670">
            <w:pPr>
              <w:rPr>
                <w:rFonts w:asci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产品简单的操作流程及所需仪器设备</w:t>
            </w:r>
          </w:p>
        </w:tc>
        <w:tc>
          <w:tcPr>
            <w:tcW w:w="6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22D" w:rsidRDefault="0039322D">
            <w:pPr>
              <w:rPr>
                <w:color w:val="5B9BD5"/>
                <w:sz w:val="24"/>
              </w:rPr>
            </w:pPr>
            <w:r>
              <w:rPr>
                <w:rFonts w:hint="eastAsia"/>
                <w:color w:val="5B9BD5"/>
                <w:sz w:val="24"/>
              </w:rPr>
              <w:t>介绍本产品简单的</w:t>
            </w:r>
            <w:r>
              <w:rPr>
                <w:rFonts w:hint="eastAsia"/>
                <w:b/>
                <w:color w:val="5B9BD5"/>
                <w:sz w:val="24"/>
                <w:u w:val="single"/>
              </w:rPr>
              <w:t>操作流程</w:t>
            </w:r>
            <w:r>
              <w:rPr>
                <w:rFonts w:hint="eastAsia"/>
                <w:color w:val="5B9BD5"/>
                <w:sz w:val="24"/>
              </w:rPr>
              <w:t>，所需的仪器</w:t>
            </w:r>
            <w:r>
              <w:rPr>
                <w:rFonts w:hint="eastAsia"/>
                <w:b/>
                <w:color w:val="5B9BD5"/>
                <w:sz w:val="24"/>
                <w:u w:val="single"/>
              </w:rPr>
              <w:t>设备和耗材</w:t>
            </w:r>
            <w:r>
              <w:rPr>
                <w:rFonts w:hint="eastAsia"/>
                <w:color w:val="5B9BD5"/>
                <w:sz w:val="24"/>
              </w:rPr>
              <w:t>。</w:t>
            </w:r>
          </w:p>
        </w:tc>
      </w:tr>
      <w:tr w:rsidR="0039322D" w:rsidTr="003D26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235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22D" w:rsidRDefault="0039322D" w:rsidP="003D2670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与同类产品的竞争优势</w:t>
            </w:r>
          </w:p>
        </w:tc>
        <w:tc>
          <w:tcPr>
            <w:tcW w:w="6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22D" w:rsidRDefault="0039322D">
            <w:pPr>
              <w:rPr>
                <w:color w:val="5B9BD5"/>
                <w:sz w:val="24"/>
              </w:rPr>
            </w:pPr>
            <w:r>
              <w:rPr>
                <w:rFonts w:hint="eastAsia"/>
                <w:color w:val="5B9BD5"/>
                <w:sz w:val="24"/>
              </w:rPr>
              <w:t>说明本技术产品在当前国内国际的地位及领先程度，与同类产品相比的技术优势、性能优势、质量优势、市场优势和效益优势。</w:t>
            </w:r>
          </w:p>
        </w:tc>
      </w:tr>
      <w:tr w:rsidR="0039322D" w:rsidTr="003D2670">
        <w:tc>
          <w:tcPr>
            <w:tcW w:w="1813" w:type="dxa"/>
            <w:vAlign w:val="center"/>
          </w:tcPr>
          <w:p w:rsidR="0039322D" w:rsidRDefault="0039322D" w:rsidP="003D2670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产品获得知识产权情况</w:t>
            </w:r>
          </w:p>
        </w:tc>
        <w:tc>
          <w:tcPr>
            <w:tcW w:w="6709" w:type="dxa"/>
            <w:gridSpan w:val="3"/>
            <w:vAlign w:val="center"/>
          </w:tcPr>
          <w:p w:rsidR="0039322D" w:rsidRDefault="0039322D">
            <w:pPr>
              <w:rPr>
                <w:sz w:val="28"/>
                <w:szCs w:val="28"/>
              </w:rPr>
            </w:pPr>
            <w:r>
              <w:rPr>
                <w:rFonts w:hint="eastAsia"/>
                <w:color w:val="5B9BD5"/>
                <w:sz w:val="24"/>
              </w:rPr>
              <w:t>介绍在研发本技术产品过程中所获得的专利名称、专利号、专利类型、技术特点、产品优势、保护期限等。</w:t>
            </w:r>
          </w:p>
          <w:p w:rsidR="0039322D" w:rsidRDefault="0039322D">
            <w:pPr>
              <w:rPr>
                <w:sz w:val="28"/>
                <w:szCs w:val="28"/>
              </w:rPr>
            </w:pPr>
          </w:p>
        </w:tc>
      </w:tr>
      <w:tr w:rsidR="0039322D" w:rsidTr="003D26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96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22D" w:rsidRDefault="0039322D" w:rsidP="003D2670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文献发表情况</w:t>
            </w:r>
          </w:p>
        </w:tc>
        <w:tc>
          <w:tcPr>
            <w:tcW w:w="6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22D" w:rsidRDefault="0039322D">
            <w:pPr>
              <w:rPr>
                <w:color w:val="5B9BD5"/>
                <w:sz w:val="24"/>
              </w:rPr>
            </w:pPr>
            <w:r>
              <w:rPr>
                <w:rFonts w:hint="eastAsia"/>
                <w:color w:val="5B9BD5"/>
                <w:sz w:val="24"/>
              </w:rPr>
              <w:t>如果之前已应用本产品做过任何研究，请概述主要发现并列明发表的文献及期刊。</w:t>
            </w:r>
          </w:p>
        </w:tc>
      </w:tr>
      <w:tr w:rsidR="0039322D" w:rsidTr="003D267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54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22D" w:rsidRDefault="0039322D" w:rsidP="003D2670">
            <w:pPr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4"/>
              </w:rPr>
              <w:t>企业能提供的技术服务支持</w:t>
            </w:r>
          </w:p>
        </w:tc>
        <w:tc>
          <w:tcPr>
            <w:tcW w:w="6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322D" w:rsidRPr="00FD5669" w:rsidRDefault="0039322D">
            <w:pPr>
              <w:rPr>
                <w:color w:val="5B9BD5"/>
                <w:sz w:val="24"/>
              </w:rPr>
            </w:pPr>
            <w:r>
              <w:rPr>
                <w:rFonts w:hint="eastAsia"/>
                <w:color w:val="5B9BD5"/>
                <w:sz w:val="24"/>
              </w:rPr>
              <w:t>说明在项目实施过程中，企业所能提供的技术服务支持，如是否提供产品保障（试剂保障，仪器耗材保障）、</w:t>
            </w:r>
            <w:r w:rsidRPr="003D2670">
              <w:rPr>
                <w:rFonts w:hint="eastAsia"/>
                <w:color w:val="5B9BD5"/>
                <w:sz w:val="24"/>
              </w:rPr>
              <w:t>技术支持（是否提供人员培训、现场技术指导）</w:t>
            </w:r>
            <w:r>
              <w:rPr>
                <w:rFonts w:hint="eastAsia"/>
                <w:color w:val="5B9BD5"/>
                <w:sz w:val="24"/>
              </w:rPr>
              <w:t>等，请注明各项免费服务内容，有偿的服务请提供报价。</w:t>
            </w:r>
          </w:p>
        </w:tc>
      </w:tr>
      <w:tr w:rsidR="0039322D" w:rsidTr="00FD5669">
        <w:trPr>
          <w:trHeight w:val="988"/>
        </w:trPr>
        <w:tc>
          <w:tcPr>
            <w:tcW w:w="1813" w:type="dxa"/>
            <w:vAlign w:val="center"/>
          </w:tcPr>
          <w:p w:rsidR="0039322D" w:rsidRDefault="0039322D" w:rsidP="003D2670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其它需要补充的情况</w:t>
            </w:r>
          </w:p>
        </w:tc>
        <w:tc>
          <w:tcPr>
            <w:tcW w:w="6709" w:type="dxa"/>
            <w:gridSpan w:val="3"/>
            <w:vAlign w:val="center"/>
          </w:tcPr>
          <w:p w:rsidR="0039322D" w:rsidRDefault="0039322D">
            <w:pPr>
              <w:rPr>
                <w:color w:val="5B9BD5"/>
                <w:sz w:val="24"/>
              </w:rPr>
            </w:pPr>
          </w:p>
        </w:tc>
      </w:tr>
    </w:tbl>
    <w:p w:rsidR="0039322D" w:rsidRDefault="0039322D"/>
    <w:sectPr w:rsidR="0039322D" w:rsidSect="00C367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322D" w:rsidRDefault="0039322D" w:rsidP="003D2670">
      <w:r>
        <w:separator/>
      </w:r>
    </w:p>
  </w:endnote>
  <w:endnote w:type="continuationSeparator" w:id="0">
    <w:p w:rsidR="0039322D" w:rsidRDefault="0039322D" w:rsidP="003D26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322D" w:rsidRDefault="0039322D" w:rsidP="003D2670">
      <w:r>
        <w:separator/>
      </w:r>
    </w:p>
  </w:footnote>
  <w:footnote w:type="continuationSeparator" w:id="0">
    <w:p w:rsidR="0039322D" w:rsidRDefault="0039322D" w:rsidP="003D26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34C109AF"/>
    <w:rsid w:val="000E4331"/>
    <w:rsid w:val="00185DDD"/>
    <w:rsid w:val="001F7B7A"/>
    <w:rsid w:val="00217530"/>
    <w:rsid w:val="00246605"/>
    <w:rsid w:val="0036475B"/>
    <w:rsid w:val="0039322D"/>
    <w:rsid w:val="003B0B18"/>
    <w:rsid w:val="003D2670"/>
    <w:rsid w:val="00412FB4"/>
    <w:rsid w:val="00421CCF"/>
    <w:rsid w:val="004579F8"/>
    <w:rsid w:val="004A02E6"/>
    <w:rsid w:val="004A3B29"/>
    <w:rsid w:val="004D0A45"/>
    <w:rsid w:val="005413D2"/>
    <w:rsid w:val="00583DBA"/>
    <w:rsid w:val="0058512C"/>
    <w:rsid w:val="006122D0"/>
    <w:rsid w:val="006201A4"/>
    <w:rsid w:val="00661D5C"/>
    <w:rsid w:val="00696F07"/>
    <w:rsid w:val="009A097B"/>
    <w:rsid w:val="00A05A0C"/>
    <w:rsid w:val="00A453B2"/>
    <w:rsid w:val="00A715C9"/>
    <w:rsid w:val="00A73777"/>
    <w:rsid w:val="00B32F19"/>
    <w:rsid w:val="00BB252B"/>
    <w:rsid w:val="00BE4C7D"/>
    <w:rsid w:val="00C21123"/>
    <w:rsid w:val="00C36701"/>
    <w:rsid w:val="00CC13A5"/>
    <w:rsid w:val="00CE4F68"/>
    <w:rsid w:val="00D33415"/>
    <w:rsid w:val="00D40312"/>
    <w:rsid w:val="00D4229D"/>
    <w:rsid w:val="00D52C86"/>
    <w:rsid w:val="00E559A3"/>
    <w:rsid w:val="00EA3179"/>
    <w:rsid w:val="00FD5669"/>
    <w:rsid w:val="00FE1660"/>
    <w:rsid w:val="00FE662B"/>
    <w:rsid w:val="00FF6ABF"/>
    <w:rsid w:val="0C7A576D"/>
    <w:rsid w:val="1AB33361"/>
    <w:rsid w:val="1C682BA9"/>
    <w:rsid w:val="223A0B1B"/>
    <w:rsid w:val="28AF670A"/>
    <w:rsid w:val="34C109AF"/>
    <w:rsid w:val="3A28682A"/>
    <w:rsid w:val="3AE2042A"/>
    <w:rsid w:val="3F871936"/>
    <w:rsid w:val="543F64AC"/>
    <w:rsid w:val="76D84C81"/>
    <w:rsid w:val="7EC74A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701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36701"/>
    <w:rPr>
      <w:kern w:val="0"/>
      <w:sz w:val="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36701"/>
    <w:rPr>
      <w:rFonts w:ascii="Calibri" w:hAnsi="Calibri" w:cs="Times New Roman"/>
      <w:sz w:val="2"/>
    </w:rPr>
  </w:style>
  <w:style w:type="paragraph" w:styleId="Footer">
    <w:name w:val="footer"/>
    <w:basedOn w:val="Normal"/>
    <w:link w:val="FooterChar"/>
    <w:uiPriority w:val="99"/>
    <w:rsid w:val="00C36701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C36701"/>
    <w:rPr>
      <w:rFonts w:ascii="Calibri" w:hAnsi="Calibri" w:cs="Times New Roman"/>
      <w:kern w:val="2"/>
      <w:sz w:val="18"/>
    </w:rPr>
  </w:style>
  <w:style w:type="paragraph" w:styleId="Header">
    <w:name w:val="header"/>
    <w:basedOn w:val="Normal"/>
    <w:link w:val="HeaderChar"/>
    <w:uiPriority w:val="99"/>
    <w:rsid w:val="00C367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36701"/>
    <w:rPr>
      <w:rFonts w:ascii="Calibri" w:hAnsi="Calibri" w:cs="Times New Roman"/>
      <w:kern w:val="2"/>
      <w:sz w:val="18"/>
    </w:rPr>
  </w:style>
  <w:style w:type="table" w:styleId="TableGrid">
    <w:name w:val="Table Grid"/>
    <w:basedOn w:val="TableNormal"/>
    <w:uiPriority w:val="99"/>
    <w:rsid w:val="00C36701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</TotalTime>
  <Pages>1</Pages>
  <Words>80</Words>
  <Characters>458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结核潜伏感染检测产品（γ干扰素或皮肤测试）</dc:title>
  <dc:subject/>
  <dc:creator>曾经</dc:creator>
  <cp:keywords/>
  <dc:description/>
  <cp:lastModifiedBy>X</cp:lastModifiedBy>
  <cp:revision>9</cp:revision>
  <dcterms:created xsi:type="dcterms:W3CDTF">2021-10-05T03:56:00Z</dcterms:created>
  <dcterms:modified xsi:type="dcterms:W3CDTF">2021-10-10T07:52:00Z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9AF6FE09093349329891A0551EF0D648</vt:lpwstr>
  </property>
</Properties>
</file>