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AFBFC"/>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Helvetica" w:hAnsi="Helvetica" w:eastAsia="Helvetica" w:cs="Helvetica"/>
          <w:i w:val="0"/>
          <w:caps w:val="0"/>
          <w:color w:val="333333"/>
          <w:spacing w:val="0"/>
          <w:sz w:val="24"/>
          <w:szCs w:val="24"/>
        </w:rPr>
      </w:pPr>
      <w:bookmarkStart w:id="0" w:name="_GoBack"/>
      <w:r>
        <w:rPr>
          <w:rFonts w:hint="default" w:ascii="Helvetica" w:hAnsi="Helvetica" w:eastAsia="Helvetica" w:cs="Helvetica"/>
          <w:i w:val="0"/>
          <w:caps w:val="0"/>
          <w:color w:val="333333"/>
          <w:spacing w:val="0"/>
          <w:sz w:val="24"/>
          <w:szCs w:val="24"/>
          <w:shd w:val="clear" w:fill="FAFBFC"/>
        </w:rPr>
        <w:t>习近平在中央政治局常委会会议研究应对新型冠状病毒肺炎疫情工作时的讲话</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default" w:ascii="Helvetica" w:hAnsi="Helvetica" w:eastAsia="Helvetica" w:cs="Helvetica"/>
          <w:b/>
          <w:i w:val="0"/>
          <w:caps w:val="0"/>
          <w:color w:val="333333"/>
          <w:spacing w:val="0"/>
          <w:sz w:val="24"/>
          <w:szCs w:val="24"/>
          <w:shd w:val="clear" w:fill="FAFBFC"/>
        </w:rPr>
        <w:t>（2020年2月3日）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default" w:ascii="Helvetica" w:hAnsi="Helvetica" w:eastAsia="Helvetica" w:cs="Helvetica"/>
          <w:b w:val="0"/>
          <w:i w:val="0"/>
          <w:caps w:val="0"/>
          <w:color w:val="333333"/>
          <w:spacing w:val="0"/>
          <w:sz w:val="24"/>
          <w:szCs w:val="24"/>
          <w:shd w:val="clear" w:fill="FAFBFC"/>
        </w:rPr>
        <w:t>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rPr>
      </w:pPr>
      <w:r>
        <w:rPr>
          <w:rFonts w:hint="eastAsia" w:ascii="Helvetica" w:hAnsi="Helvetica" w:eastAsia="宋体" w:cs="Helvetica"/>
          <w:b w:val="0"/>
          <w:i w:val="0"/>
          <w:caps w:val="0"/>
          <w:color w:val="333333"/>
          <w:spacing w:val="0"/>
          <w:sz w:val="24"/>
          <w:szCs w:val="24"/>
          <w:shd w:val="clear" w:fill="FAFBFC"/>
          <w:lang w:eastAsia="zh-CN"/>
        </w:rPr>
        <w:t>　　</w:t>
      </w:r>
      <w:r>
        <w:rPr>
          <w:rFonts w:hint="default" w:ascii="Helvetica" w:hAnsi="Helvetica" w:eastAsia="Helvetica" w:cs="Helvetica"/>
          <w:b w:val="0"/>
          <w:i w:val="0"/>
          <w:caps w:val="0"/>
          <w:color w:val="333333"/>
          <w:spacing w:val="0"/>
          <w:sz w:val="24"/>
          <w:szCs w:val="24"/>
          <w:shd w:val="clear" w:fill="FAFBFC"/>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Helvetica" w:hAnsi="Helvetica" w:eastAsia="Helvetica" w:cs="Helvetica"/>
          <w:b w:val="0"/>
          <w:i w:val="0"/>
          <w:caps w:val="0"/>
          <w:color w:val="333333"/>
          <w:spacing w:val="0"/>
          <w:sz w:val="24"/>
          <w:szCs w:val="24"/>
          <w:shd w:val="clear" w:fill="FAFBFC"/>
        </w:rPr>
      </w:pPr>
      <w:r>
        <w:rPr>
          <w:rFonts w:hint="eastAsia" w:ascii="Helvetica" w:hAnsi="Helvetica" w:eastAsia="宋体" w:cs="Helvetica"/>
          <w:b w:val="0"/>
          <w:i w:val="0"/>
          <w:caps w:val="0"/>
          <w:color w:val="333333"/>
          <w:spacing w:val="0"/>
          <w:sz w:val="24"/>
          <w:szCs w:val="24"/>
          <w:shd w:val="clear" w:fill="FAFBFC"/>
          <w:lang w:eastAsia="zh-CN"/>
        </w:rPr>
        <w:t>　　</w:t>
      </w:r>
      <w:r>
        <w:rPr>
          <w:rFonts w:ascii="Helvetica" w:hAnsi="Helvetica" w:eastAsia="Helvetica" w:cs="Helvetica"/>
          <w:b w:val="0"/>
          <w:i w:val="0"/>
          <w:caps w:val="0"/>
          <w:color w:val="333333"/>
          <w:spacing w:val="0"/>
          <w:sz w:val="24"/>
          <w:szCs w:val="24"/>
          <w:shd w:val="clear" w:fill="FAFBFC"/>
        </w:rPr>
        <w:t>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rPr>
      </w:pPr>
      <w:r>
        <w:rPr>
          <w:rFonts w:hint="eastAsia" w:ascii="Helvetica" w:hAnsi="Helvetica" w:eastAsia="宋体" w:cs="Helvetica"/>
          <w:b w:val="0"/>
          <w:i w:val="0"/>
          <w:caps w:val="0"/>
          <w:color w:val="333333"/>
          <w:spacing w:val="0"/>
          <w:sz w:val="24"/>
          <w:szCs w:val="24"/>
          <w:shd w:val="clear" w:fill="FAFBFC"/>
          <w:lang w:eastAsia="zh-CN"/>
        </w:rPr>
        <w:t>　　</w:t>
      </w:r>
      <w:r>
        <w:rPr>
          <w:rFonts w:ascii="Helvetica" w:hAnsi="Helvetica" w:eastAsia="Helvetica" w:cs="Helvetica"/>
          <w:b w:val="0"/>
          <w:i w:val="0"/>
          <w:caps w:val="0"/>
          <w:color w:val="333333"/>
          <w:spacing w:val="0"/>
          <w:sz w:val="24"/>
          <w:szCs w:val="24"/>
          <w:shd w:val="clear" w:fill="FAFBFC"/>
        </w:rPr>
        <w:t>总的看，党中央对疫情形势的判断是准确的，各项工作部署是及时的，采取的举措也是有效的。现在，最关键的问题就是把工作抓实、抓细、抓落地。下面，我强调几点。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rPr>
      </w:pPr>
      <w:r>
        <w:rPr>
          <w:rFonts w:hint="default" w:ascii="Helvetica" w:hAnsi="Helvetica" w:eastAsia="Helvetica" w:cs="Helvetica"/>
          <w:b/>
          <w:i w:val="0"/>
          <w:caps w:val="0"/>
          <w:color w:val="333333"/>
          <w:spacing w:val="0"/>
          <w:sz w:val="24"/>
          <w:szCs w:val="24"/>
          <w:shd w:val="clear" w:fill="FAFBFC"/>
        </w:rPr>
        <w:t>一、关于疫情防控形势和做好疫情防控重点工作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Helvetica" w:hAnsi="Helvetica" w:eastAsia="Helvetica" w:cs="Helvetica"/>
          <w:b w:val="0"/>
          <w:i w:val="0"/>
          <w:caps w:val="0"/>
          <w:color w:val="333333"/>
          <w:spacing w:val="0"/>
          <w:sz w:val="24"/>
          <w:szCs w:val="24"/>
          <w:shd w:val="clear" w:fill="FAFBFC"/>
        </w:rPr>
      </w:pPr>
      <w:r>
        <w:rPr>
          <w:rFonts w:hint="default" w:ascii="Helvetica" w:hAnsi="Helvetica" w:eastAsia="Helvetica" w:cs="Helvetica"/>
          <w:b w:val="0"/>
          <w:i w:val="0"/>
          <w:caps w:val="0"/>
          <w:color w:val="333333"/>
          <w:spacing w:val="0"/>
          <w:sz w:val="24"/>
          <w:szCs w:val="24"/>
          <w:shd w:val="clear" w:fill="FAFBFC"/>
        </w:rPr>
        <w:t>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第一，加强对疫情防控工作的统一领导。</w:t>
      </w:r>
      <w:r>
        <w:rPr>
          <w:rFonts w:hint="default" w:ascii="Helvetica" w:hAnsi="Helvetica" w:eastAsia="Helvetica" w:cs="Helvetica"/>
          <w:b w:val="0"/>
          <w:i w:val="0"/>
          <w:caps w:val="0"/>
          <w:color w:val="333333"/>
          <w:spacing w:val="0"/>
          <w:sz w:val="24"/>
          <w:szCs w:val="24"/>
          <w:shd w:val="clear" w:fill="FAFBFC"/>
        </w:rPr>
        <w:t>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第二，加强重点地区疫情防控。</w:t>
      </w:r>
      <w:r>
        <w:rPr>
          <w:rFonts w:hint="default" w:ascii="Helvetica" w:hAnsi="Helvetica" w:eastAsia="Helvetica" w:cs="Helvetica"/>
          <w:b w:val="0"/>
          <w:i w:val="0"/>
          <w:caps w:val="0"/>
          <w:color w:val="333333"/>
          <w:spacing w:val="0"/>
          <w:sz w:val="24"/>
          <w:szCs w:val="24"/>
          <w:shd w:val="clear" w:fill="FAFBFC"/>
        </w:rPr>
        <w:t>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第三，提高收治率和治愈率，降低感染率和病死率。</w:t>
      </w:r>
      <w:r>
        <w:rPr>
          <w:rFonts w:hint="default" w:ascii="Helvetica" w:hAnsi="Helvetica" w:eastAsia="Helvetica" w:cs="Helvetica"/>
          <w:b w:val="0"/>
          <w:i w:val="0"/>
          <w:caps w:val="0"/>
          <w:color w:val="333333"/>
          <w:spacing w:val="0"/>
          <w:sz w:val="24"/>
          <w:szCs w:val="24"/>
          <w:shd w:val="clear" w:fill="FAFBFC"/>
        </w:rPr>
        <w:t>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第四，加大科研攻关力度。</w:t>
      </w:r>
      <w:r>
        <w:rPr>
          <w:rFonts w:hint="default" w:ascii="Helvetica" w:hAnsi="Helvetica" w:eastAsia="Helvetica" w:cs="Helvetica"/>
          <w:b w:val="0"/>
          <w:i w:val="0"/>
          <w:caps w:val="0"/>
          <w:color w:val="333333"/>
          <w:spacing w:val="0"/>
          <w:sz w:val="24"/>
          <w:szCs w:val="24"/>
          <w:shd w:val="clear" w:fill="FAFBFC"/>
        </w:rPr>
        <w:t>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二、关于做好维护社会稳定工作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做好维护社会稳定工作，是有效应对重大疫情的重要保障。当前，尤其要做好以下工作。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第一，全力维护正常经济社会秩序。</w:t>
      </w:r>
      <w:r>
        <w:rPr>
          <w:rFonts w:hint="default" w:ascii="Helvetica" w:hAnsi="Helvetica" w:eastAsia="Helvetica" w:cs="Helvetica"/>
          <w:b w:val="0"/>
          <w:i w:val="0"/>
          <w:caps w:val="0"/>
          <w:color w:val="333333"/>
          <w:spacing w:val="0"/>
          <w:sz w:val="24"/>
          <w:szCs w:val="24"/>
          <w:shd w:val="clear" w:fill="FAFBFC"/>
        </w:rPr>
        <w:t>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第二，维护医疗救治秩序。</w:t>
      </w:r>
      <w:r>
        <w:rPr>
          <w:rFonts w:hint="default" w:ascii="Helvetica" w:hAnsi="Helvetica" w:eastAsia="Helvetica" w:cs="Helvetica"/>
          <w:b w:val="0"/>
          <w:i w:val="0"/>
          <w:caps w:val="0"/>
          <w:color w:val="333333"/>
          <w:spacing w:val="0"/>
          <w:sz w:val="24"/>
          <w:szCs w:val="24"/>
          <w:shd w:val="clear" w:fill="FAFBFC"/>
        </w:rPr>
        <w:t>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第三，扎实做好社会面安全稳定工作。</w:t>
      </w:r>
      <w:r>
        <w:rPr>
          <w:rFonts w:hint="default" w:ascii="Helvetica" w:hAnsi="Helvetica" w:eastAsia="Helvetica" w:cs="Helvetica"/>
          <w:b w:val="0"/>
          <w:i w:val="0"/>
          <w:caps w:val="0"/>
          <w:color w:val="333333"/>
          <w:spacing w:val="0"/>
          <w:sz w:val="24"/>
          <w:szCs w:val="24"/>
          <w:shd w:val="clear" w:fill="FAFBFC"/>
        </w:rPr>
        <w:t>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第四，切实维护正常交通秩序。</w:t>
      </w:r>
      <w:r>
        <w:rPr>
          <w:rFonts w:hint="default" w:ascii="Helvetica" w:hAnsi="Helvetica" w:eastAsia="Helvetica" w:cs="Helvetica"/>
          <w:b w:val="0"/>
          <w:i w:val="0"/>
          <w:caps w:val="0"/>
          <w:color w:val="333333"/>
          <w:spacing w:val="0"/>
          <w:sz w:val="24"/>
          <w:szCs w:val="24"/>
          <w:shd w:val="clear" w:fill="FAFBFC"/>
        </w:rPr>
        <w:t>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三、关于做好宣传教育和舆论引导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当前疫情防控形势严峻复杂，一些群众存在焦虑、恐惧心理，宣传舆论工作要加大力度，统筹网上网下、国内国际、大事小事，更好强信心、暖人心、聚民心，更好维护社会大局稳定。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第一，强化显政，坚定战胜疫情信心。</w:t>
      </w:r>
      <w:r>
        <w:rPr>
          <w:rFonts w:hint="default" w:ascii="Helvetica" w:hAnsi="Helvetica" w:eastAsia="Helvetica" w:cs="Helvetica"/>
          <w:b w:val="0"/>
          <w:i w:val="0"/>
          <w:caps w:val="0"/>
          <w:color w:val="333333"/>
          <w:spacing w:val="0"/>
          <w:sz w:val="24"/>
          <w:szCs w:val="24"/>
          <w:shd w:val="clear" w:fill="FAFBFC"/>
        </w:rPr>
        <w:t>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第二，把握主导，壮大网上正能量。</w:t>
      </w:r>
      <w:r>
        <w:rPr>
          <w:rFonts w:hint="default" w:ascii="Helvetica" w:hAnsi="Helvetica" w:eastAsia="Helvetica" w:cs="Helvetica"/>
          <w:b w:val="0"/>
          <w:i w:val="0"/>
          <w:caps w:val="0"/>
          <w:color w:val="333333"/>
          <w:spacing w:val="0"/>
          <w:sz w:val="24"/>
          <w:szCs w:val="24"/>
          <w:shd w:val="clear" w:fill="FAFBFC"/>
        </w:rPr>
        <w:t>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第三，占据主动，有效影响国际舆论。</w:t>
      </w:r>
      <w:r>
        <w:rPr>
          <w:rFonts w:hint="default" w:ascii="Helvetica" w:hAnsi="Helvetica" w:eastAsia="Helvetica" w:cs="Helvetica"/>
          <w:b w:val="0"/>
          <w:i w:val="0"/>
          <w:caps w:val="0"/>
          <w:color w:val="333333"/>
          <w:spacing w:val="0"/>
          <w:sz w:val="24"/>
          <w:szCs w:val="24"/>
          <w:shd w:val="clear" w:fill="FAFBFC"/>
        </w:rPr>
        <w:t>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四、关于保持经济平稳运行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第一，积极推动企业复工复产。</w:t>
      </w:r>
      <w:r>
        <w:rPr>
          <w:rFonts w:hint="default" w:ascii="Helvetica" w:hAnsi="Helvetica" w:eastAsia="Helvetica" w:cs="Helvetica"/>
          <w:b w:val="0"/>
          <w:i w:val="0"/>
          <w:caps w:val="0"/>
          <w:color w:val="333333"/>
          <w:spacing w:val="0"/>
          <w:sz w:val="24"/>
          <w:szCs w:val="24"/>
          <w:shd w:val="clear" w:fill="FAFBFC"/>
        </w:rPr>
        <w:t>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第二，推动重大项目开工建设。</w:t>
      </w:r>
      <w:r>
        <w:rPr>
          <w:rFonts w:hint="default" w:ascii="Helvetica" w:hAnsi="Helvetica" w:eastAsia="Helvetica" w:cs="Helvetica"/>
          <w:b w:val="0"/>
          <w:i w:val="0"/>
          <w:caps w:val="0"/>
          <w:color w:val="333333"/>
          <w:spacing w:val="0"/>
          <w:sz w:val="24"/>
          <w:szCs w:val="24"/>
          <w:shd w:val="clear" w:fill="FAFBFC"/>
        </w:rPr>
        <w:t>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第三，着力稳定居民消费。</w:t>
      </w:r>
      <w:r>
        <w:rPr>
          <w:rFonts w:hint="default" w:ascii="Helvetica" w:hAnsi="Helvetica" w:eastAsia="Helvetica" w:cs="Helvetica"/>
          <w:b w:val="0"/>
          <w:i w:val="0"/>
          <w:caps w:val="0"/>
          <w:color w:val="333333"/>
          <w:spacing w:val="0"/>
          <w:sz w:val="24"/>
          <w:szCs w:val="24"/>
          <w:shd w:val="clear" w:fill="FAFBFC"/>
        </w:rPr>
        <w:t>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shd w:val="clear" w:fill="FAFBFC"/>
        </w:rPr>
        <w:t>第四，提高国家治理能力和水平。</w:t>
      </w:r>
      <w:r>
        <w:rPr>
          <w:rFonts w:hint="default" w:ascii="Helvetica" w:hAnsi="Helvetica" w:eastAsia="Helvetica" w:cs="Helvetica"/>
          <w:b w:val="0"/>
          <w:i w:val="0"/>
          <w:caps w:val="0"/>
          <w:color w:val="333333"/>
          <w:spacing w:val="0"/>
          <w:sz w:val="24"/>
          <w:szCs w:val="24"/>
          <w:shd w:val="clear" w:fill="FAFBFC"/>
        </w:rPr>
        <w:t>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shd w:val="clear" w:fill="FAFBFC"/>
        </w:rPr>
        <w:t>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Helvetica" w:hAnsi="Helvetica" w:eastAsia="Helvetica" w:cs="Helvetica"/>
          <w:b w:val="0"/>
          <w:i w:val="0"/>
          <w:caps w:val="0"/>
          <w:color w:val="333333"/>
          <w:spacing w:val="0"/>
          <w:sz w:val="24"/>
          <w:szCs w:val="24"/>
          <w:shd w:val="clear" w:fill="FAFBF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kern w:val="0"/>
          <w:sz w:val="24"/>
          <w:szCs w:val="24"/>
          <w:shd w:val="clear" w:fill="FAFBFC"/>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Helvetica" w:hAnsi="Helvetica" w:eastAsia="Helvetica" w:cs="Helvetica"/>
          <w:b w:val="0"/>
          <w:i w:val="0"/>
          <w:caps w:val="0"/>
          <w:color w:val="333333"/>
          <w:spacing w:val="0"/>
          <w:sz w:val="24"/>
          <w:szCs w:val="24"/>
          <w:shd w:val="clear" w:fill="FAFBFC"/>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B61CE"/>
    <w:rsid w:val="3E74740B"/>
    <w:rsid w:val="443B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2020-04-08T02:41:00Z</dcterms:created>
  <dc:creator>XYY（许云）</dc:creator>
  <cp:lastModifiedBy>XYY（许云）</cp:lastModifiedBy>
  <dcterms:modified xsi:type="dcterms:W3CDTF">2020-04-08T03:35:04Z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